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C41" w14:textId="27376219" w:rsidR="00B74E0C" w:rsidRPr="00FA4735" w:rsidRDefault="00FA4735" w:rsidP="00FA4735">
      <w:pPr>
        <w:jc w:val="center"/>
        <w:rPr>
          <w:b/>
          <w:bCs/>
          <w:sz w:val="36"/>
          <w:szCs w:val="36"/>
          <w:u w:val="single"/>
        </w:rPr>
      </w:pPr>
      <w:r w:rsidRPr="00FA4735">
        <w:rPr>
          <w:b/>
          <w:bCs/>
          <w:sz w:val="36"/>
          <w:szCs w:val="36"/>
          <w:u w:val="single"/>
        </w:rPr>
        <w:t>PŘÍPRAVA NA KOLONOSKOPII</w:t>
      </w:r>
    </w:p>
    <w:p w14:paraId="3ED0D2C7" w14:textId="6FCB2595" w:rsidR="00B74E0C" w:rsidRDefault="00B74E0C"/>
    <w:p w14:paraId="5F6DC4BB" w14:textId="76425071" w:rsidR="00FA4735" w:rsidRDefault="00FA4735">
      <w:r>
        <w:t xml:space="preserve">Nedílnou součástí </w:t>
      </w:r>
      <w:proofErr w:type="spellStart"/>
      <w:r>
        <w:t>kolonoskopického</w:t>
      </w:r>
      <w:proofErr w:type="spellEnd"/>
      <w:r>
        <w:t xml:space="preserve"> vyšetření je dostatečné vyprázdnění střeva (dieta + projímavý roztok). Při nedodržení postupu může být vyšetření ukončeno dříve nebo může dojít k přehlédnutí nálezu.</w:t>
      </w:r>
    </w:p>
    <w:p w14:paraId="13BE3074" w14:textId="0255A0F8" w:rsidR="00FA4735" w:rsidRDefault="00FA4735"/>
    <w:p w14:paraId="397BA804" w14:textId="411ED8CF" w:rsidR="00FA4735" w:rsidRPr="004E6157" w:rsidRDefault="00FA4735">
      <w:pPr>
        <w:rPr>
          <w:b/>
          <w:bCs/>
          <w:sz w:val="28"/>
          <w:szCs w:val="28"/>
          <w:u w:val="single"/>
        </w:rPr>
      </w:pPr>
      <w:r w:rsidRPr="00FA4735">
        <w:rPr>
          <w:b/>
          <w:bCs/>
          <w:sz w:val="28"/>
          <w:szCs w:val="28"/>
          <w:u w:val="single"/>
        </w:rPr>
        <w:t>DIETA</w:t>
      </w:r>
    </w:p>
    <w:p w14:paraId="0B062B6B" w14:textId="154577AE" w:rsidR="00FA4735" w:rsidRDefault="00FA4735" w:rsidP="0070092A">
      <w:pPr>
        <w:spacing w:after="0"/>
        <w:rPr>
          <w:b/>
          <w:bCs/>
        </w:rPr>
      </w:pPr>
      <w:r w:rsidRPr="00FA4735">
        <w:rPr>
          <w:b/>
          <w:bCs/>
        </w:rPr>
        <w:t>5 dnů před vyšetřením</w:t>
      </w:r>
    </w:p>
    <w:p w14:paraId="250CFE8B" w14:textId="0D6005EB" w:rsidR="00FA4735" w:rsidRPr="00FA4735" w:rsidRDefault="00FA4735" w:rsidP="0070092A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t>vynech</w:t>
      </w:r>
      <w:r w:rsidR="00A777F9">
        <w:t>at</w:t>
      </w:r>
      <w:r>
        <w:t xml:space="preserve"> ovoce a zeleninu, celozrnné pečivo, potraviny bohaté na vlákninu, pozor na zrníčka, slupky</w:t>
      </w:r>
    </w:p>
    <w:p w14:paraId="4BA55EB6" w14:textId="2DBC7E80" w:rsidR="00FA4735" w:rsidRPr="00FA4735" w:rsidRDefault="00FA4735" w:rsidP="0070092A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t>vy</w:t>
      </w:r>
      <w:r w:rsidR="00A777F9">
        <w:t>sadit</w:t>
      </w:r>
      <w:r>
        <w:t xml:space="preserve"> léky </w:t>
      </w:r>
      <w:r w:rsidR="00A777F9">
        <w:t xml:space="preserve">a doplňky stravy </w:t>
      </w:r>
      <w:r>
        <w:t>obsahující železo (</w:t>
      </w:r>
      <w:proofErr w:type="spellStart"/>
      <w:r>
        <w:t>Sorbifer</w:t>
      </w:r>
      <w:proofErr w:type="spellEnd"/>
      <w:r>
        <w:t xml:space="preserve">, </w:t>
      </w:r>
      <w:proofErr w:type="spellStart"/>
      <w:r>
        <w:t>Aktiferin</w:t>
      </w:r>
      <w:proofErr w:type="spellEnd"/>
      <w:r>
        <w:t xml:space="preserve">, </w:t>
      </w:r>
      <w:proofErr w:type="spellStart"/>
      <w:r>
        <w:t>Ferronat</w:t>
      </w:r>
      <w:proofErr w:type="spellEnd"/>
      <w:r>
        <w:t>)</w:t>
      </w:r>
    </w:p>
    <w:p w14:paraId="02590FEB" w14:textId="2F3A73EE" w:rsidR="00FA4735" w:rsidRDefault="00FA4735" w:rsidP="0070092A">
      <w:pPr>
        <w:spacing w:after="0"/>
        <w:rPr>
          <w:b/>
          <w:bCs/>
        </w:rPr>
      </w:pPr>
      <w:r>
        <w:rPr>
          <w:b/>
          <w:bCs/>
        </w:rPr>
        <w:t>2 dny před vyšetřením</w:t>
      </w:r>
    </w:p>
    <w:p w14:paraId="6B56D8FC" w14:textId="3FA394D4" w:rsidR="00FA4735" w:rsidRPr="004E6157" w:rsidRDefault="004E6157" w:rsidP="0070092A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t>dodrž</w:t>
      </w:r>
      <w:r w:rsidR="00A777F9">
        <w:t>ovat</w:t>
      </w:r>
      <w:r>
        <w:t xml:space="preserve"> kašovitou </w:t>
      </w:r>
      <w:proofErr w:type="gramStart"/>
      <w:r>
        <w:t>stravu</w:t>
      </w:r>
      <w:r w:rsidR="00FA5DCE">
        <w:t xml:space="preserve"> </w:t>
      </w:r>
      <w:r>
        <w:t>- čistý</w:t>
      </w:r>
      <w:proofErr w:type="gramEnd"/>
      <w:r>
        <w:t xml:space="preserve"> vývar, bílé jogurty, přesnídávky, krupicová kaše, rýžová kaše</w:t>
      </w:r>
    </w:p>
    <w:p w14:paraId="72BEDB31" w14:textId="77777777" w:rsidR="00A13BCB" w:rsidRPr="00FA4735" w:rsidRDefault="00A13BCB" w:rsidP="00A13BCB">
      <w:pPr>
        <w:pStyle w:val="Odstavecseseznamem"/>
        <w:spacing w:after="0"/>
        <w:rPr>
          <w:b/>
          <w:bCs/>
        </w:rPr>
      </w:pPr>
      <w:r>
        <w:t xml:space="preserve">vysadit léky na ředění krve (Anopyrin, </w:t>
      </w:r>
      <w:proofErr w:type="spellStart"/>
      <w:r>
        <w:t>Godasal</w:t>
      </w:r>
      <w:proofErr w:type="spellEnd"/>
      <w:r>
        <w:t xml:space="preserve">, </w:t>
      </w:r>
      <w:proofErr w:type="spellStart"/>
      <w:r>
        <w:t>Warfarin</w:t>
      </w:r>
      <w:proofErr w:type="spellEnd"/>
      <w:r>
        <w:t xml:space="preserve">, </w:t>
      </w:r>
      <w:proofErr w:type="spellStart"/>
      <w:r>
        <w:t>Stacyl</w:t>
      </w:r>
      <w:proofErr w:type="spellEnd"/>
      <w:r>
        <w:t>)</w:t>
      </w:r>
    </w:p>
    <w:p w14:paraId="4202713C" w14:textId="77777777" w:rsidR="00A13BCB" w:rsidRPr="00A13BCB" w:rsidRDefault="00A13BCB" w:rsidP="00A13BCB">
      <w:pPr>
        <w:spacing w:after="0"/>
        <w:rPr>
          <w:b/>
          <w:bCs/>
        </w:rPr>
      </w:pPr>
    </w:p>
    <w:p w14:paraId="50D0B894" w14:textId="2EDD1EF9" w:rsidR="004E6157" w:rsidRDefault="004E6157" w:rsidP="0070092A">
      <w:pPr>
        <w:spacing w:after="0"/>
        <w:rPr>
          <w:b/>
          <w:bCs/>
        </w:rPr>
      </w:pPr>
      <w:r>
        <w:rPr>
          <w:b/>
          <w:bCs/>
        </w:rPr>
        <w:t>1 den před vyšetřením</w:t>
      </w:r>
    </w:p>
    <w:p w14:paraId="73F9F2E1" w14:textId="7E0A5EEB" w:rsidR="004E6157" w:rsidRPr="0070092A" w:rsidRDefault="004E6157" w:rsidP="0070092A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t>ráno je možné posnídat čistý bílý jogurt, v poledne pouze čistý vývar, poté už NEJEZTE a pijte dostatek tekutin</w:t>
      </w:r>
    </w:p>
    <w:p w14:paraId="6EE854CE" w14:textId="2DBF0143" w:rsidR="0070092A" w:rsidRPr="00A13BCB" w:rsidRDefault="00A13BCB" w:rsidP="00A13BCB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t xml:space="preserve">vysadit léky na ředění krve typu </w:t>
      </w:r>
      <w:proofErr w:type="spellStart"/>
      <w:r>
        <w:t>Pradaxa</w:t>
      </w:r>
      <w:proofErr w:type="spellEnd"/>
      <w:r>
        <w:t xml:space="preserve">, </w:t>
      </w:r>
      <w:proofErr w:type="spellStart"/>
      <w:r>
        <w:t>Xarelto</w:t>
      </w:r>
      <w:proofErr w:type="spellEnd"/>
    </w:p>
    <w:p w14:paraId="02DDB6D2" w14:textId="77777777" w:rsidR="00A13BCB" w:rsidRPr="00A13BCB" w:rsidRDefault="00A13BCB" w:rsidP="00A13BCB">
      <w:pPr>
        <w:spacing w:after="0"/>
        <w:rPr>
          <w:b/>
          <w:bCs/>
        </w:rPr>
      </w:pPr>
    </w:p>
    <w:p w14:paraId="39B6C0C1" w14:textId="6D695D6E" w:rsidR="00F532F4" w:rsidRDefault="00F532F4" w:rsidP="0070092A">
      <w:pPr>
        <w:spacing w:after="0"/>
      </w:pPr>
      <w:r>
        <w:t xml:space="preserve">Při užívání předepsaného projímavého roztoku postupujte podle návodu a informací, které </w:t>
      </w:r>
      <w:r w:rsidR="00A777F9">
        <w:t>V</w:t>
      </w:r>
      <w:r>
        <w:t>ám řekne sestra při objednání.</w:t>
      </w:r>
    </w:p>
    <w:p w14:paraId="1767EE8C" w14:textId="56EFE166" w:rsidR="00F532F4" w:rsidRDefault="00F532F4" w:rsidP="0070092A">
      <w:pPr>
        <w:spacing w:after="0"/>
      </w:pPr>
      <w:r>
        <w:t>U pacientů s rizikem bakteriální endokarditidy je nutné zajistit podání antibiotik prostřednictvím praktického lékaře.</w:t>
      </w:r>
    </w:p>
    <w:p w14:paraId="4BA6F506" w14:textId="12B6EF27" w:rsidR="0070092A" w:rsidRDefault="0070092A" w:rsidP="0070092A">
      <w:pPr>
        <w:spacing w:after="0"/>
      </w:pPr>
      <w:r>
        <w:t xml:space="preserve">Možnost zakoupení jednorázových </w:t>
      </w:r>
      <w:r w:rsidR="00063B82">
        <w:t xml:space="preserve">pomůcek </w:t>
      </w:r>
      <w:r w:rsidR="00DD3789">
        <w:t>–</w:t>
      </w:r>
      <w:r w:rsidR="00063B82">
        <w:t xml:space="preserve"> </w:t>
      </w:r>
      <w:proofErr w:type="spellStart"/>
      <w:r w:rsidR="00063B82">
        <w:t>kološorte</w:t>
      </w:r>
      <w:r w:rsidR="00DD3789">
        <w:t>k</w:t>
      </w:r>
      <w:proofErr w:type="spellEnd"/>
      <w:r w:rsidR="006C6D07">
        <w:t xml:space="preserve"> 80kč</w:t>
      </w:r>
    </w:p>
    <w:p w14:paraId="6C669BC9" w14:textId="37736BE6" w:rsidR="00F532F4" w:rsidRDefault="00F532F4" w:rsidP="00F532F4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532F4" w14:paraId="352394AD" w14:textId="77777777" w:rsidTr="00F532F4">
        <w:tc>
          <w:tcPr>
            <w:tcW w:w="4530" w:type="dxa"/>
          </w:tcPr>
          <w:p w14:paraId="276B4459" w14:textId="46A03F89" w:rsidR="00F532F4" w:rsidRDefault="00F532F4" w:rsidP="00F532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Vhodná jídla a nápoje</w:t>
            </w:r>
          </w:p>
        </w:tc>
        <w:tc>
          <w:tcPr>
            <w:tcW w:w="4531" w:type="dxa"/>
          </w:tcPr>
          <w:p w14:paraId="5929D6D5" w14:textId="2815CFF0" w:rsidR="00F532F4" w:rsidRDefault="00F532F4" w:rsidP="00F532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Nevhodná jídla a nápoje</w:t>
            </w:r>
          </w:p>
        </w:tc>
      </w:tr>
      <w:tr w:rsidR="00F532F4" w14:paraId="65FF8AF0" w14:textId="77777777" w:rsidTr="00F532F4">
        <w:tc>
          <w:tcPr>
            <w:tcW w:w="4530" w:type="dxa"/>
          </w:tcPr>
          <w:p w14:paraId="310B8EE2" w14:textId="568B4FF4" w:rsidR="00F532F4" w:rsidRPr="00E05C92" w:rsidRDefault="00F532F4" w:rsidP="00E05C92">
            <w:pPr>
              <w:jc w:val="center"/>
            </w:pPr>
            <w:r w:rsidRPr="00E05C92">
              <w:t>libové maso, drůbež, ryby, šunky</w:t>
            </w:r>
          </w:p>
        </w:tc>
        <w:tc>
          <w:tcPr>
            <w:tcW w:w="4531" w:type="dxa"/>
          </w:tcPr>
          <w:p w14:paraId="23754C5F" w14:textId="54B6E2A2" w:rsidR="00F532F4" w:rsidRPr="00E05C92" w:rsidRDefault="00E05C92" w:rsidP="00E05C92">
            <w:pPr>
              <w:jc w:val="center"/>
            </w:pPr>
            <w:r w:rsidRPr="00E05C92">
              <w:t>tmavé maso – hovězí,</w:t>
            </w:r>
            <w:r>
              <w:t xml:space="preserve"> </w:t>
            </w:r>
            <w:r w:rsidRPr="00E05C92">
              <w:t>klobásy</w:t>
            </w:r>
          </w:p>
        </w:tc>
      </w:tr>
      <w:tr w:rsidR="00F532F4" w14:paraId="08E33CB5" w14:textId="77777777" w:rsidTr="00F532F4">
        <w:tc>
          <w:tcPr>
            <w:tcW w:w="4530" w:type="dxa"/>
          </w:tcPr>
          <w:p w14:paraId="1781FC65" w14:textId="10885D97" w:rsidR="00F532F4" w:rsidRPr="00E05C92" w:rsidRDefault="00F532F4" w:rsidP="00E05C92">
            <w:pPr>
              <w:jc w:val="center"/>
            </w:pPr>
            <w:r w:rsidRPr="00E05C92">
              <w:t>brambory bez slupky, bramborová kaše</w:t>
            </w:r>
          </w:p>
        </w:tc>
        <w:tc>
          <w:tcPr>
            <w:tcW w:w="4531" w:type="dxa"/>
          </w:tcPr>
          <w:p w14:paraId="70BC750C" w14:textId="66D6CD8F" w:rsidR="00F532F4" w:rsidRPr="00E05C92" w:rsidRDefault="00E05C92" w:rsidP="00E05C92">
            <w:pPr>
              <w:jc w:val="center"/>
            </w:pPr>
            <w:r w:rsidRPr="00E05C92">
              <w:t>ovoce, zelenina, ovocné jogurty, m</w:t>
            </w:r>
            <w:r w:rsidR="00A777F9">
              <w:t>ü</w:t>
            </w:r>
            <w:r>
              <w:t>sli</w:t>
            </w:r>
          </w:p>
        </w:tc>
      </w:tr>
      <w:tr w:rsidR="00F532F4" w14:paraId="3B609592" w14:textId="77777777" w:rsidTr="00F532F4">
        <w:tc>
          <w:tcPr>
            <w:tcW w:w="4530" w:type="dxa"/>
          </w:tcPr>
          <w:p w14:paraId="109C9C3C" w14:textId="6CCE4E8F" w:rsidR="00F532F4" w:rsidRPr="00E05C92" w:rsidRDefault="00F532F4" w:rsidP="00E05C92">
            <w:pPr>
              <w:jc w:val="center"/>
            </w:pPr>
            <w:r w:rsidRPr="00E05C92">
              <w:t>těstoviny, bílá rýže</w:t>
            </w:r>
          </w:p>
        </w:tc>
        <w:tc>
          <w:tcPr>
            <w:tcW w:w="4531" w:type="dxa"/>
          </w:tcPr>
          <w:p w14:paraId="63227147" w14:textId="4226486B" w:rsidR="00F532F4" w:rsidRPr="00E05C92" w:rsidRDefault="00E05C92" w:rsidP="00E05C92">
            <w:pPr>
              <w:jc w:val="center"/>
            </w:pPr>
            <w:r w:rsidRPr="00E05C92">
              <w:t>hnědá rýže, celozrnné těstoviny, ovesná kaše</w:t>
            </w:r>
          </w:p>
        </w:tc>
      </w:tr>
      <w:tr w:rsidR="00F532F4" w14:paraId="286A3E5F" w14:textId="77777777" w:rsidTr="00F532F4">
        <w:tc>
          <w:tcPr>
            <w:tcW w:w="4530" w:type="dxa"/>
          </w:tcPr>
          <w:p w14:paraId="0356E7A5" w14:textId="1952E1C8" w:rsidR="00F532F4" w:rsidRPr="00E05C92" w:rsidRDefault="00F532F4" w:rsidP="00E05C92">
            <w:pPr>
              <w:jc w:val="center"/>
            </w:pPr>
            <w:r w:rsidRPr="00E05C92">
              <w:t>bílé pečivo</w:t>
            </w:r>
          </w:p>
        </w:tc>
        <w:tc>
          <w:tcPr>
            <w:tcW w:w="4531" w:type="dxa"/>
          </w:tcPr>
          <w:p w14:paraId="3801641B" w14:textId="2BC45EA2" w:rsidR="00F532F4" w:rsidRPr="00E05C92" w:rsidRDefault="00E05C92" w:rsidP="00E05C92">
            <w:pPr>
              <w:jc w:val="center"/>
            </w:pPr>
            <w:r w:rsidRPr="00E05C92">
              <w:t>tmavé, celozrnné pečivo</w:t>
            </w:r>
          </w:p>
        </w:tc>
      </w:tr>
      <w:tr w:rsidR="00F532F4" w14:paraId="38E3C89E" w14:textId="77777777" w:rsidTr="00F532F4">
        <w:tc>
          <w:tcPr>
            <w:tcW w:w="4530" w:type="dxa"/>
          </w:tcPr>
          <w:p w14:paraId="0EE77ED5" w14:textId="661CADC5" w:rsidR="00F532F4" w:rsidRPr="00E05C92" w:rsidRDefault="00F532F4" w:rsidP="00E05C92">
            <w:pPr>
              <w:jc w:val="center"/>
            </w:pPr>
            <w:r w:rsidRPr="00E05C92">
              <w:t>čistý vývar</w:t>
            </w:r>
          </w:p>
        </w:tc>
        <w:tc>
          <w:tcPr>
            <w:tcW w:w="4531" w:type="dxa"/>
          </w:tcPr>
          <w:p w14:paraId="61F96D52" w14:textId="6FB06BBC" w:rsidR="00F532F4" w:rsidRPr="00E05C92" w:rsidRDefault="00E05C92" w:rsidP="00E05C92">
            <w:pPr>
              <w:jc w:val="center"/>
            </w:pPr>
            <w:r w:rsidRPr="00E05C92">
              <w:t>semínka – kmín, sezam, mák, ořechy</w:t>
            </w:r>
          </w:p>
        </w:tc>
      </w:tr>
      <w:tr w:rsidR="00F532F4" w14:paraId="7262D32F" w14:textId="77777777" w:rsidTr="00F532F4">
        <w:tc>
          <w:tcPr>
            <w:tcW w:w="4530" w:type="dxa"/>
          </w:tcPr>
          <w:p w14:paraId="15942979" w14:textId="4F2DE904" w:rsidR="00F532F4" w:rsidRPr="00E05C92" w:rsidRDefault="00F532F4" w:rsidP="00E05C92">
            <w:pPr>
              <w:jc w:val="center"/>
            </w:pPr>
            <w:r w:rsidRPr="00E05C92">
              <w:t>čiré ovocné nápoje, šťávy</w:t>
            </w:r>
            <w:r w:rsidR="00E05C92" w:rsidRPr="00E05C92">
              <w:t>, žluté džusy</w:t>
            </w:r>
          </w:p>
        </w:tc>
        <w:tc>
          <w:tcPr>
            <w:tcW w:w="4531" w:type="dxa"/>
          </w:tcPr>
          <w:p w14:paraId="7007B2CA" w14:textId="0AE6FC4B" w:rsidR="00F532F4" w:rsidRPr="00E05C92" w:rsidRDefault="00E05C92" w:rsidP="00E05C92">
            <w:pPr>
              <w:jc w:val="center"/>
            </w:pPr>
            <w:r w:rsidRPr="00E05C92">
              <w:t>džusy s vlákninou</w:t>
            </w:r>
          </w:p>
        </w:tc>
      </w:tr>
      <w:tr w:rsidR="00F532F4" w14:paraId="7BF33C8C" w14:textId="77777777" w:rsidTr="00F532F4">
        <w:tc>
          <w:tcPr>
            <w:tcW w:w="4530" w:type="dxa"/>
          </w:tcPr>
          <w:p w14:paraId="544CB02D" w14:textId="611C5EB5" w:rsidR="00F532F4" w:rsidRPr="00E05C92" w:rsidRDefault="00E05C92" w:rsidP="00E05C92">
            <w:pPr>
              <w:jc w:val="center"/>
            </w:pPr>
            <w:r w:rsidRPr="00E05C92">
              <w:t>voda</w:t>
            </w:r>
          </w:p>
        </w:tc>
        <w:tc>
          <w:tcPr>
            <w:tcW w:w="4531" w:type="dxa"/>
          </w:tcPr>
          <w:p w14:paraId="1D0FA32A" w14:textId="6E3A7C13" w:rsidR="00F532F4" w:rsidRPr="00E05C92" w:rsidRDefault="00E05C92" w:rsidP="00E05C92">
            <w:pPr>
              <w:jc w:val="center"/>
            </w:pPr>
            <w:r w:rsidRPr="00E05C92">
              <w:t>perlivé a tmavé nápoje</w:t>
            </w:r>
          </w:p>
        </w:tc>
      </w:tr>
    </w:tbl>
    <w:p w14:paraId="61FF3663" w14:textId="77777777" w:rsidR="00F532F4" w:rsidRPr="00F532F4" w:rsidRDefault="00F532F4" w:rsidP="00F532F4">
      <w:pPr>
        <w:rPr>
          <w:b/>
          <w:bCs/>
        </w:rPr>
      </w:pPr>
    </w:p>
    <w:p w14:paraId="56F2D3ED" w14:textId="1962F62C" w:rsidR="004E6157" w:rsidRDefault="0070092A" w:rsidP="004E6157">
      <w:pPr>
        <w:rPr>
          <w:b/>
          <w:bCs/>
        </w:rPr>
      </w:pPr>
      <w:r>
        <w:rPr>
          <w:b/>
          <w:bCs/>
        </w:rPr>
        <w:t xml:space="preserve">Projímavý </w:t>
      </w:r>
      <w:proofErr w:type="gramStart"/>
      <w:r>
        <w:rPr>
          <w:b/>
          <w:bCs/>
        </w:rPr>
        <w:t>přípravek :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softHyphen/>
        <w:t>____________________</w:t>
      </w:r>
    </w:p>
    <w:p w14:paraId="3ABD0A28" w14:textId="77777777" w:rsidR="005512D0" w:rsidRDefault="005512D0"/>
    <w:sectPr w:rsidR="005512D0" w:rsidSect="005E69A8">
      <w:headerReference w:type="default" r:id="rId8"/>
      <w:footerReference w:type="default" r:id="rId9"/>
      <w:pgSz w:w="11906" w:h="16838"/>
      <w:pgMar w:top="1417" w:right="14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9809" w14:textId="77777777" w:rsidR="005E69A8" w:rsidRDefault="005E69A8" w:rsidP="00FE5319">
      <w:pPr>
        <w:spacing w:after="0" w:line="240" w:lineRule="auto"/>
      </w:pPr>
      <w:r>
        <w:separator/>
      </w:r>
    </w:p>
  </w:endnote>
  <w:endnote w:type="continuationSeparator" w:id="0">
    <w:p w14:paraId="47254B91" w14:textId="77777777" w:rsidR="005E69A8" w:rsidRDefault="005E69A8" w:rsidP="00FE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451198"/>
      <w:docPartObj>
        <w:docPartGallery w:val="Page Numbers (Bottom of Page)"/>
        <w:docPartUnique/>
      </w:docPartObj>
    </w:sdtPr>
    <w:sdtContent>
      <w:p w14:paraId="27347425" w14:textId="77777777" w:rsidR="00AF16CD" w:rsidRDefault="00AF16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4C">
          <w:rPr>
            <w:noProof/>
          </w:rPr>
          <w:t>2</w:t>
        </w:r>
        <w:r>
          <w:fldChar w:fldCharType="end"/>
        </w:r>
      </w:p>
    </w:sdtContent>
  </w:sdt>
  <w:p w14:paraId="225889A8" w14:textId="77777777" w:rsidR="00AF16CD" w:rsidRDefault="00AF1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1CD8" w14:textId="77777777" w:rsidR="005E69A8" w:rsidRDefault="005E69A8" w:rsidP="00FE5319">
      <w:pPr>
        <w:spacing w:after="0" w:line="240" w:lineRule="auto"/>
      </w:pPr>
      <w:r>
        <w:separator/>
      </w:r>
    </w:p>
  </w:footnote>
  <w:footnote w:type="continuationSeparator" w:id="0">
    <w:p w14:paraId="5A20301A" w14:textId="77777777" w:rsidR="005E69A8" w:rsidRDefault="005E69A8" w:rsidP="00FE5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FCA4" w14:textId="77777777" w:rsidR="00AF16CD" w:rsidRPr="00FE5319" w:rsidRDefault="00AF16CD" w:rsidP="00FE5319">
    <w:pPr>
      <w:pStyle w:val="Zhlav"/>
      <w:jc w:val="center"/>
      <w:rPr>
        <w:b/>
        <w:sz w:val="36"/>
        <w:szCs w:val="36"/>
      </w:rPr>
    </w:pPr>
    <w:r w:rsidRPr="00FE5319">
      <w:rPr>
        <w:b/>
        <w:sz w:val="36"/>
        <w:szCs w:val="36"/>
      </w:rPr>
      <w:t>GASTROENTEROLOGIE HŮRKA</w:t>
    </w:r>
  </w:p>
  <w:p w14:paraId="1AFFE0C6" w14:textId="6DBA44BA" w:rsidR="00F6212E" w:rsidRPr="00F6212E" w:rsidRDefault="00F6212E" w:rsidP="00F6212E">
    <w:pPr>
      <w:pStyle w:val="Zhlav"/>
      <w:jc w:val="center"/>
      <w:rPr>
        <w:b/>
        <w:sz w:val="28"/>
        <w:szCs w:val="28"/>
      </w:rPr>
    </w:pPr>
    <w:r w:rsidRPr="00F6212E">
      <w:rPr>
        <w:b/>
        <w:sz w:val="28"/>
        <w:szCs w:val="28"/>
      </w:rPr>
      <w:t>Klinika JL – AS, s.r.o.</w:t>
    </w:r>
  </w:p>
  <w:p w14:paraId="267677F3" w14:textId="74F29863" w:rsidR="00AF16CD" w:rsidRPr="00FE5319" w:rsidRDefault="00AF16CD" w:rsidP="00FE5319">
    <w:pPr>
      <w:pStyle w:val="Zhlav"/>
      <w:jc w:val="center"/>
    </w:pPr>
    <w:r w:rsidRPr="00FE5319">
      <w:t>Poliklin</w:t>
    </w:r>
    <w:r>
      <w:t>i</w:t>
    </w:r>
    <w:r w:rsidRPr="00FE5319">
      <w:t>ka Hůrka, Sluneční náměstí 2588/1</w:t>
    </w:r>
    <w:r w:rsidR="007D41FC">
      <w:t>5</w:t>
    </w:r>
    <w:r w:rsidRPr="00FE5319">
      <w:t>, Praha 5, 15800</w:t>
    </w:r>
  </w:p>
  <w:p w14:paraId="29E47DFE" w14:textId="22267C65" w:rsidR="00AF16CD" w:rsidRDefault="00AF16CD" w:rsidP="00FE5319">
    <w:pPr>
      <w:pStyle w:val="Zhlav"/>
      <w:jc w:val="center"/>
    </w:pPr>
    <w:r w:rsidRPr="00FE5319">
      <w:t xml:space="preserve">Tel: </w:t>
    </w:r>
    <w:r w:rsidR="004F54FD">
      <w:t>232 232 322</w:t>
    </w:r>
  </w:p>
  <w:p w14:paraId="6D18E3AF" w14:textId="2E7C541F" w:rsidR="00F6212E" w:rsidRPr="00FE5319" w:rsidRDefault="00F6212E" w:rsidP="00FE5319">
    <w:pPr>
      <w:pStyle w:val="Zhlav"/>
      <w:jc w:val="center"/>
    </w:pPr>
    <w:r>
      <w:t>IČP: 05-589-013</w:t>
    </w:r>
  </w:p>
  <w:p w14:paraId="3DC25583" w14:textId="77777777" w:rsidR="00AF16CD" w:rsidRDefault="00AF1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B2594"/>
    <w:multiLevelType w:val="hybridMultilevel"/>
    <w:tmpl w:val="CCF69284"/>
    <w:lvl w:ilvl="0" w:tplc="296A53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35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0"/>
    <w:rsid w:val="00052379"/>
    <w:rsid w:val="00063B82"/>
    <w:rsid w:val="000A6E78"/>
    <w:rsid w:val="000B2EBA"/>
    <w:rsid w:val="001132F0"/>
    <w:rsid w:val="001142E2"/>
    <w:rsid w:val="00202228"/>
    <w:rsid w:val="002509CA"/>
    <w:rsid w:val="00325E18"/>
    <w:rsid w:val="00425E80"/>
    <w:rsid w:val="00430709"/>
    <w:rsid w:val="00453CA0"/>
    <w:rsid w:val="0047577B"/>
    <w:rsid w:val="004E6157"/>
    <w:rsid w:val="004F54FD"/>
    <w:rsid w:val="005512D0"/>
    <w:rsid w:val="00584E61"/>
    <w:rsid w:val="005E69A8"/>
    <w:rsid w:val="00632A54"/>
    <w:rsid w:val="00675B14"/>
    <w:rsid w:val="006C058C"/>
    <w:rsid w:val="006C6D07"/>
    <w:rsid w:val="0070092A"/>
    <w:rsid w:val="00746BB8"/>
    <w:rsid w:val="007D3E3F"/>
    <w:rsid w:val="007D41FC"/>
    <w:rsid w:val="008771F6"/>
    <w:rsid w:val="008E4E11"/>
    <w:rsid w:val="00911E3B"/>
    <w:rsid w:val="00912C20"/>
    <w:rsid w:val="009F6A10"/>
    <w:rsid w:val="00A13BCB"/>
    <w:rsid w:val="00A60DD5"/>
    <w:rsid w:val="00A7119A"/>
    <w:rsid w:val="00A75845"/>
    <w:rsid w:val="00A777F9"/>
    <w:rsid w:val="00A80079"/>
    <w:rsid w:val="00AC64E6"/>
    <w:rsid w:val="00AC7C87"/>
    <w:rsid w:val="00AF16CD"/>
    <w:rsid w:val="00B10D96"/>
    <w:rsid w:val="00B74E0C"/>
    <w:rsid w:val="00BE2C82"/>
    <w:rsid w:val="00C304A6"/>
    <w:rsid w:val="00C576FE"/>
    <w:rsid w:val="00C945C7"/>
    <w:rsid w:val="00CB5A00"/>
    <w:rsid w:val="00CC1566"/>
    <w:rsid w:val="00CE52C5"/>
    <w:rsid w:val="00D12192"/>
    <w:rsid w:val="00D17621"/>
    <w:rsid w:val="00DD3789"/>
    <w:rsid w:val="00DE232D"/>
    <w:rsid w:val="00E05C92"/>
    <w:rsid w:val="00E252FE"/>
    <w:rsid w:val="00E3074C"/>
    <w:rsid w:val="00E649B5"/>
    <w:rsid w:val="00F532F4"/>
    <w:rsid w:val="00F6212E"/>
    <w:rsid w:val="00F82906"/>
    <w:rsid w:val="00F84759"/>
    <w:rsid w:val="00FA4735"/>
    <w:rsid w:val="00FA5DCE"/>
    <w:rsid w:val="00FB274E"/>
    <w:rsid w:val="00FD0EC9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C8F52"/>
  <w15:docId w15:val="{C7003EF0-BD26-4F17-A461-FCC67164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5319"/>
  </w:style>
  <w:style w:type="paragraph" w:styleId="Zpat">
    <w:name w:val="footer"/>
    <w:basedOn w:val="Normln"/>
    <w:link w:val="ZpatChar"/>
    <w:uiPriority w:val="99"/>
    <w:unhideWhenUsed/>
    <w:rsid w:val="00FE5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319"/>
  </w:style>
  <w:style w:type="table" w:styleId="Mkatabulky">
    <w:name w:val="Table Grid"/>
    <w:basedOn w:val="Normlntabulka"/>
    <w:uiPriority w:val="39"/>
    <w:rsid w:val="00FE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4656F1-E558-45EF-BEB8-4DFB3282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</dc:creator>
  <cp:keywords/>
  <dc:description/>
  <cp:lastModifiedBy>Lucie Pilná</cp:lastModifiedBy>
  <cp:revision>32</cp:revision>
  <cp:lastPrinted>2019-11-06T08:06:00Z</cp:lastPrinted>
  <dcterms:created xsi:type="dcterms:W3CDTF">2019-11-06T12:37:00Z</dcterms:created>
  <dcterms:modified xsi:type="dcterms:W3CDTF">2024-01-18T08:58:00Z</dcterms:modified>
</cp:coreProperties>
</file>